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2" w:type="dxa"/>
        <w:jc w:val="center"/>
        <w:tblLook w:val="04A0" w:firstRow="1" w:lastRow="0" w:firstColumn="1" w:lastColumn="0" w:noHBand="0" w:noVBand="1"/>
      </w:tblPr>
      <w:tblGrid>
        <w:gridCol w:w="3426"/>
        <w:gridCol w:w="6146"/>
      </w:tblGrid>
      <w:tr w:rsidR="00FD1CB8" w:rsidTr="00A6354F">
        <w:trPr>
          <w:jc w:val="center"/>
        </w:trPr>
        <w:tc>
          <w:tcPr>
            <w:tcW w:w="3426" w:type="dxa"/>
            <w:hideMark/>
          </w:tcPr>
          <w:p w:rsidR="00FD1CB8" w:rsidRDefault="00D072C2">
            <w:pPr>
              <w:pStyle w:val="berschrift2"/>
              <w:jc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1562100" cy="1134025"/>
                  <wp:effectExtent l="0" t="0" r="0" b="9525"/>
                  <wp:docPr id="2" name="Grafik 2" descr="F:\Logo 2017\TKS-Logo_2017\JPG\CMYK\Logo_far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 2017\TKS-Logo_2017\JPG\CMYK\Logo_far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409" cy="114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6" w:type="dxa"/>
            <w:vAlign w:val="center"/>
            <w:hideMark/>
          </w:tcPr>
          <w:p w:rsidR="00FD1CB8" w:rsidRPr="00FD1CB8" w:rsidRDefault="00FD1CB8">
            <w:pPr>
              <w:pStyle w:val="berschrift2"/>
              <w:ind w:right="141"/>
              <w:jc w:val="center"/>
              <w:rPr>
                <w:rFonts w:cs="Lucida Sans Unicode"/>
                <w:b w:val="0"/>
                <w:bCs w:val="0"/>
                <w:i/>
                <w:iCs/>
                <w:sz w:val="24"/>
              </w:rPr>
            </w:pPr>
            <w:r w:rsidRPr="00FD1CB8">
              <w:rPr>
                <w:rFonts w:cs="Lucida Sans Unicode"/>
                <w:b w:val="0"/>
                <w:bCs w:val="0"/>
                <w:sz w:val="24"/>
              </w:rPr>
              <w:t>Gesamtschule des Landkreises Gießen</w:t>
            </w:r>
          </w:p>
          <w:p w:rsidR="00FD1CB8" w:rsidRDefault="00FD1CB8">
            <w:pPr>
              <w:pStyle w:val="berschrift2"/>
              <w:ind w:right="141"/>
              <w:jc w:val="center"/>
              <w:rPr>
                <w:rFonts w:cs="Lucida Sans Unicode"/>
                <w:b w:val="0"/>
                <w:bCs w:val="0"/>
                <w:sz w:val="24"/>
              </w:rPr>
            </w:pPr>
            <w:r w:rsidRPr="00FD1CB8">
              <w:rPr>
                <w:rFonts w:cs="Lucida Sans Unicode"/>
                <w:b w:val="0"/>
                <w:bCs w:val="0"/>
                <w:sz w:val="24"/>
              </w:rPr>
              <w:t>mit gymnasialer Oberstufe und Ganztagsangebot</w:t>
            </w:r>
          </w:p>
          <w:p w:rsidR="00FD1CB8" w:rsidRPr="00FD1CB8" w:rsidRDefault="00FD1CB8" w:rsidP="00FD1CB8"/>
          <w:p w:rsidR="00FD1CB8" w:rsidRPr="00FD1CB8" w:rsidRDefault="00FD1CB8">
            <w:pPr>
              <w:pStyle w:val="berschrift2"/>
              <w:spacing w:after="120"/>
              <w:ind w:right="141"/>
              <w:jc w:val="center"/>
              <w:rPr>
                <w:b w:val="0"/>
                <w:bCs w:val="0"/>
                <w:i/>
                <w:iCs/>
                <w:sz w:val="36"/>
                <w:szCs w:val="36"/>
              </w:rPr>
            </w:pPr>
            <w:r w:rsidRPr="00FD1CB8">
              <w:rPr>
                <w:b w:val="0"/>
                <w:bCs w:val="0"/>
                <w:sz w:val="36"/>
                <w:szCs w:val="36"/>
              </w:rPr>
              <w:t>35305 GRÜNBERG</w:t>
            </w:r>
          </w:p>
        </w:tc>
      </w:tr>
    </w:tbl>
    <w:p w:rsidR="0088652C" w:rsidRDefault="00F27E03"/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8"/>
          <w:szCs w:val="28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8"/>
          <w:szCs w:val="28"/>
          <w:lang w:eastAsia="en-US"/>
        </w:rPr>
        <w:t>Verbindl</w:t>
      </w:r>
      <w:r w:rsidR="00D21661">
        <w:rPr>
          <w:rFonts w:asciiTheme="minorHAnsi" w:eastAsiaTheme="minorHAnsi" w:hAnsiTheme="minorHAnsi" w:cstheme="minorBidi"/>
          <w:color w:val="auto"/>
          <w:spacing w:val="0"/>
          <w:sz w:val="28"/>
          <w:szCs w:val="28"/>
          <w:lang w:eastAsia="en-US"/>
        </w:rPr>
        <w:t>iche Anmeldung – Bläserklasse/Bläsergruppe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8"/>
          <w:szCs w:val="28"/>
          <w:lang w:eastAsia="en-US"/>
        </w:rPr>
        <w:t xml:space="preserve"> 2019/2020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(gilt </w:t>
      </w:r>
      <w:r w:rsidRPr="006839F8">
        <w:rPr>
          <w:rFonts w:asciiTheme="minorHAnsi" w:eastAsiaTheme="minorHAnsi" w:hAnsiTheme="minorHAnsi" w:cstheme="minorBidi"/>
          <w:b/>
          <w:color w:val="auto"/>
          <w:spacing w:val="0"/>
          <w:szCs w:val="24"/>
          <w:u w:val="single"/>
          <w:lang w:eastAsia="en-US"/>
        </w:rPr>
        <w:t>nicht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 als Schulanmeldung für die Theo-Koch-Schule)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Angaben zur Schülerin / zum Schüler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__________________________________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 xml:space="preserve">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Nachname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Geburtsdatum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__________________________________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 xml:space="preserve">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Vorname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Telefon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__________________________________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 xml:space="preserve">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PLZ/Ort u. Ortsteil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Mobiltelefon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__________________________________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 xml:space="preserve">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Straße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Fax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__________________________________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 xml:space="preserve">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Name/Vorname des Erziehungsberechtigten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E-Mail Adresse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__________________________________________________________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 xml:space="preserve">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Datum/Unterschrift Erziehungsberechtigter für verbindliche Anmeldung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Instrument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b/>
          <w:color w:val="auto"/>
          <w:spacing w:val="0"/>
          <w:szCs w:val="24"/>
          <w:u w:val="single"/>
          <w:lang w:eastAsia="en-US"/>
        </w:rPr>
        <w:t>Ohne Leihinstrument*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b/>
          <w:color w:val="auto"/>
          <w:spacing w:val="0"/>
          <w:szCs w:val="24"/>
          <w:u w:val="single"/>
          <w:lang w:eastAsia="en-US"/>
        </w:rPr>
        <w:t>Mit Leihinstrument*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8"/>
          <w:szCs w:val="28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sym w:font="Wingdings" w:char="F06F"/>
      </w:r>
      <w:r w:rsidR="00F27E03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 monatlich 1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0,-- Euro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sym w:font="Wingdings" w:char="F06F"/>
      </w:r>
      <w:r w:rsidR="00F27E03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 monatlich 1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5,-- Euro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sym w:font="Wingdings" w:char="F06F"/>
      </w:r>
      <w:r w:rsidR="00F27E03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 vierteljährlich (3 Monate) 3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0,--Euro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sym w:font="Wingdings" w:char="F06F"/>
      </w:r>
      <w:r w:rsidR="00F27E03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 vierteljährlich (3 Monate) 4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5,-- Euro</w:t>
      </w:r>
    </w:p>
    <w:p w:rsidR="006839F8" w:rsidRPr="006839F8" w:rsidRDefault="00F27E03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(Gesamtbetrag 24</w:t>
      </w:r>
      <w:r w:rsidR="006839F8"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0,-- Eu</w:t>
      </w:r>
      <w: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ro/2 Jahre)</w:t>
      </w:r>
      <w: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(Gesamtbetrag 360</w:t>
      </w:r>
      <w:r w:rsidR="006839F8"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,-- Euro/2 Jahre)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b/>
          <w:color w:val="auto"/>
          <w:spacing w:val="0"/>
          <w:szCs w:val="24"/>
          <w:u w:val="single"/>
          <w:lang w:eastAsia="en-US"/>
        </w:rPr>
      </w:pPr>
      <w:r w:rsidRPr="006839F8">
        <w:rPr>
          <w:rFonts w:asciiTheme="minorHAnsi" w:eastAsiaTheme="minorHAnsi" w:hAnsiTheme="minorHAnsi" w:cstheme="minorBidi"/>
          <w:b/>
          <w:color w:val="auto"/>
          <w:spacing w:val="0"/>
          <w:szCs w:val="24"/>
          <w:u w:val="single"/>
          <w:lang w:eastAsia="en-US"/>
        </w:rPr>
        <w:t>Bankeinzugsermächtigung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16"/>
          <w:szCs w:val="16"/>
          <w:lang w:eastAsia="en-US"/>
        </w:rPr>
      </w:pPr>
    </w:p>
    <w:p w:rsidR="006839F8" w:rsidRPr="006839F8" w:rsidRDefault="006839F8" w:rsidP="006839F8">
      <w:pPr>
        <w:jc w:val="both"/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Hiermit ermächtige ich die Theo-Koch-Schule Grünberg widerruflich, den zu zahlenden Gesamtbetrag, bei Fälligkeit, zu Lasten meines Kontos, per Lastschrift einzuziehen. Falls mein Konto keine erforderliche Deckung aufweist, besteht seitens des kontoführenden Insti</w:t>
      </w:r>
      <w:bookmarkStart w:id="0" w:name="_GoBack"/>
      <w:bookmarkEnd w:id="0"/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tuts keine Verpflichtung zur Einlösung. Evtl. anfallende Stornogebühren werden von mir übernommen.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Kontoinhaber: _______________________________________________________________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______________</w:t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________________________</w:t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  <w:t xml:space="preserve">__________________________________ 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IBAN</w:t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  <w:t>Kreditinstitut</w:t>
      </w:r>
    </w:p>
    <w:p w:rsid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_____________________</w:t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  <w:t xml:space="preserve">________________________________________ </w:t>
      </w:r>
    </w:p>
    <w:p w:rsid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</w:pP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>Datum</w:t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</w:r>
      <w:r w:rsidRPr="006839F8">
        <w:rPr>
          <w:rFonts w:asciiTheme="minorHAnsi" w:eastAsiaTheme="minorHAnsi" w:hAnsiTheme="minorHAnsi" w:cstheme="minorBidi"/>
          <w:color w:val="auto"/>
          <w:spacing w:val="0"/>
          <w:sz w:val="20"/>
          <w:szCs w:val="20"/>
          <w:lang w:eastAsia="en-US"/>
        </w:rPr>
        <w:tab/>
        <w:t>Unterschrift des Kontoinhabers</w:t>
      </w:r>
    </w:p>
    <w:p w:rsidR="006839F8" w:rsidRPr="00B54CD0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 w:val="28"/>
          <w:szCs w:val="28"/>
          <w:lang w:eastAsia="en-US"/>
        </w:rPr>
      </w:pPr>
    </w:p>
    <w:p w:rsidR="006839F8" w:rsidRPr="00B54CD0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Bankverbindung Theo-Koch-Schule</w:t>
      </w:r>
    </w:p>
    <w:p w:rsidR="00B54CD0" w:rsidRPr="00B54CD0" w:rsidRDefault="00B54CD0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Sparkasse Grünberg</w:t>
      </w:r>
    </w:p>
    <w:p w:rsidR="006839F8" w:rsidRPr="006839F8" w:rsidRDefault="006839F8" w:rsidP="006839F8">
      <w:pPr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</w:pPr>
      <w:r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IBAN: DE</w:t>
      </w:r>
      <w:r w:rsidR="00B54CD0"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21 5135 1526 0000 0472 58</w:t>
      </w:r>
      <w:r w:rsidR="00B54CD0"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ab/>
      </w:r>
      <w:r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>BIC:</w:t>
      </w:r>
      <w:r w:rsidR="00B54CD0" w:rsidRPr="00B54CD0">
        <w:rPr>
          <w:rFonts w:asciiTheme="minorHAnsi" w:eastAsiaTheme="minorHAnsi" w:hAnsiTheme="minorHAnsi" w:cstheme="minorBidi"/>
          <w:color w:val="auto"/>
          <w:spacing w:val="0"/>
          <w:szCs w:val="24"/>
          <w:lang w:eastAsia="en-US"/>
        </w:rPr>
        <w:t xml:space="preserve"> HELADEF1GRU</w:t>
      </w:r>
    </w:p>
    <w:sectPr w:rsidR="006839F8" w:rsidRPr="006839F8" w:rsidSect="006839F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A33"/>
    <w:multiLevelType w:val="hybridMultilevel"/>
    <w:tmpl w:val="ABD82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C2"/>
    <w:rsid w:val="000628C3"/>
    <w:rsid w:val="001259CF"/>
    <w:rsid w:val="004739B2"/>
    <w:rsid w:val="004869A6"/>
    <w:rsid w:val="006839F8"/>
    <w:rsid w:val="00805CCB"/>
    <w:rsid w:val="00823AD4"/>
    <w:rsid w:val="00987450"/>
    <w:rsid w:val="00A6354F"/>
    <w:rsid w:val="00B53505"/>
    <w:rsid w:val="00B54CD0"/>
    <w:rsid w:val="00D072C2"/>
    <w:rsid w:val="00D21661"/>
    <w:rsid w:val="00D40A33"/>
    <w:rsid w:val="00F27E03"/>
    <w:rsid w:val="00FD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CB8"/>
    <w:rPr>
      <w:rFonts w:ascii="Times New Roman" w:eastAsia="Times New Roman" w:hAnsi="Times New Roman" w:cs="Times New Roman"/>
      <w:color w:val="000000"/>
      <w:spacing w:val="4"/>
      <w:sz w:val="24"/>
      <w:szCs w:val="21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D1CB8"/>
    <w:pPr>
      <w:keepNext/>
      <w:outlineLvl w:val="1"/>
    </w:pPr>
    <w:rPr>
      <w:b/>
      <w:bCs/>
      <w:color w:val="auto"/>
      <w:spacing w:val="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D1CB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C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CB8"/>
    <w:rPr>
      <w:rFonts w:ascii="Tahoma" w:eastAsia="Times New Roman" w:hAnsi="Tahoma" w:cs="Tahoma"/>
      <w:color w:val="000000"/>
      <w:spacing w:val="4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05C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1CB8"/>
    <w:rPr>
      <w:rFonts w:ascii="Times New Roman" w:eastAsia="Times New Roman" w:hAnsi="Times New Roman" w:cs="Times New Roman"/>
      <w:color w:val="000000"/>
      <w:spacing w:val="4"/>
      <w:sz w:val="24"/>
      <w:szCs w:val="21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D1CB8"/>
    <w:pPr>
      <w:keepNext/>
      <w:outlineLvl w:val="1"/>
    </w:pPr>
    <w:rPr>
      <w:b/>
      <w:bCs/>
      <w:color w:val="auto"/>
      <w:spacing w:val="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FD1CB8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C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CB8"/>
    <w:rPr>
      <w:rFonts w:ascii="Tahoma" w:eastAsia="Times New Roman" w:hAnsi="Tahoma" w:cs="Tahoma"/>
      <w:color w:val="000000"/>
      <w:spacing w:val="4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05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%20Allgemeines\0%20Briefvorlagen\Brief%20schulintern%20farbi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schulintern farbig.dotx</Template>
  <TotalTime>0</TotalTime>
  <Pages>1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Gießen ARS Schule Pohlheim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leitung2</dc:creator>
  <cp:lastModifiedBy>Titz</cp:lastModifiedBy>
  <cp:revision>4</cp:revision>
  <cp:lastPrinted>2018-11-13T12:59:00Z</cp:lastPrinted>
  <dcterms:created xsi:type="dcterms:W3CDTF">2018-11-12T13:52:00Z</dcterms:created>
  <dcterms:modified xsi:type="dcterms:W3CDTF">2018-11-13T13:00:00Z</dcterms:modified>
</cp:coreProperties>
</file>